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94" w:rsidRDefault="00160194" w:rsidP="00160194">
      <w:pPr>
        <w:spacing w:after="100" w:afterAutospacing="1" w:line="276" w:lineRule="auto"/>
        <w:rPr>
          <w:rFonts w:ascii="Constantia" w:eastAsia="Times New Roman" w:hAnsi="Constantia" w:cs="Helvetica"/>
          <w:b/>
          <w:color w:val="1B1B19"/>
          <w:sz w:val="24"/>
          <w:szCs w:val="24"/>
          <w:lang w:eastAsia="sv-SE"/>
        </w:rPr>
      </w:pPr>
      <w:r>
        <w:rPr>
          <w:rFonts w:ascii="Constantia" w:eastAsia="Times New Roman" w:hAnsi="Constantia" w:cs="Helvetica"/>
          <w:b/>
          <w:color w:val="1B1B19"/>
          <w:sz w:val="24"/>
          <w:szCs w:val="24"/>
          <w:lang w:eastAsia="sv-SE"/>
        </w:rPr>
        <w:t xml:space="preserve">Bedömningsmall för kamerabevakning i </w:t>
      </w:r>
      <w:r w:rsidR="00C93251">
        <w:rPr>
          <w:rFonts w:ascii="Constantia" w:eastAsia="Times New Roman" w:hAnsi="Constantia" w:cs="Helvetica"/>
          <w:b/>
          <w:color w:val="1B1B19"/>
          <w:sz w:val="24"/>
          <w:szCs w:val="24"/>
          <w:lang w:eastAsia="sv-SE"/>
        </w:rPr>
        <w:t>bostadsrättsföreningar</w:t>
      </w:r>
      <w:r>
        <w:rPr>
          <w:rFonts w:ascii="Constantia" w:eastAsia="Times New Roman" w:hAnsi="Constantia" w:cs="Helvetica"/>
          <w:b/>
          <w:color w:val="1B1B19"/>
          <w:sz w:val="24"/>
          <w:szCs w:val="24"/>
          <w:lang w:eastAsia="sv-SE"/>
        </w:rPr>
        <w:t xml:space="preserve"> </w:t>
      </w:r>
    </w:p>
    <w:p w:rsidR="00C93251" w:rsidRPr="00817709" w:rsidRDefault="00160194" w:rsidP="00160194">
      <w:pPr>
        <w:spacing w:after="100" w:afterAutospacing="1" w:line="276" w:lineRule="auto"/>
        <w:rPr>
          <w:rFonts w:ascii="Constantia" w:hAnsi="Constantia"/>
        </w:rPr>
      </w:pPr>
      <w:r w:rsidRPr="00817709">
        <w:rPr>
          <w:rFonts w:ascii="Constantia" w:hAnsi="Constantia"/>
        </w:rPr>
        <w:t xml:space="preserve">Om ni kamerabevakar människor i ert hus </w:t>
      </w:r>
      <w:r w:rsidR="00C93251" w:rsidRPr="00817709">
        <w:rPr>
          <w:rFonts w:ascii="Constantia" w:hAnsi="Constantia"/>
        </w:rPr>
        <w:t>behandla</w:t>
      </w:r>
      <w:r w:rsidR="00817709" w:rsidRPr="00817709">
        <w:rPr>
          <w:rFonts w:ascii="Constantia" w:hAnsi="Constantia"/>
        </w:rPr>
        <w:t>r</w:t>
      </w:r>
      <w:r w:rsidR="00C93251" w:rsidRPr="00817709">
        <w:rPr>
          <w:rFonts w:ascii="Constantia" w:hAnsi="Constantia"/>
        </w:rPr>
        <w:t xml:space="preserve"> </w:t>
      </w:r>
      <w:r w:rsidR="00817709" w:rsidRPr="00817709">
        <w:rPr>
          <w:rFonts w:ascii="Constantia" w:hAnsi="Constantia"/>
        </w:rPr>
        <w:t xml:space="preserve">ni </w:t>
      </w:r>
      <w:r w:rsidR="00C93251" w:rsidRPr="00817709">
        <w:rPr>
          <w:rFonts w:ascii="Constantia" w:hAnsi="Constantia"/>
        </w:rPr>
        <w:t xml:space="preserve">personuppgifter och </w:t>
      </w:r>
      <w:r w:rsidRPr="00817709">
        <w:rPr>
          <w:rFonts w:ascii="Constantia" w:hAnsi="Constantia"/>
        </w:rPr>
        <w:t xml:space="preserve">måste följa reglerna i dataskyddsförordningen (GDPR). Ni som bestämmer varför och hur bevakningen </w:t>
      </w:r>
      <w:r w:rsidR="00C93251" w:rsidRPr="00817709">
        <w:rPr>
          <w:rFonts w:ascii="Constantia" w:hAnsi="Constantia"/>
        </w:rPr>
        <w:t>sker ansvarar</w:t>
      </w:r>
      <w:r w:rsidRPr="00817709">
        <w:rPr>
          <w:rFonts w:ascii="Constantia" w:hAnsi="Constantia"/>
        </w:rPr>
        <w:t xml:space="preserve"> för att reglerna följs. </w:t>
      </w:r>
    </w:p>
    <w:p w:rsidR="00C93251" w:rsidRPr="00817709" w:rsidRDefault="00160194" w:rsidP="00160194">
      <w:pPr>
        <w:spacing w:after="100" w:afterAutospacing="1" w:line="276" w:lineRule="auto"/>
        <w:rPr>
          <w:rFonts w:ascii="Constantia" w:hAnsi="Constantia"/>
        </w:rPr>
      </w:pPr>
      <w:r w:rsidRPr="00817709">
        <w:rPr>
          <w:rFonts w:ascii="Constantia" w:hAnsi="Constantia"/>
        </w:rPr>
        <w:t xml:space="preserve">Innan ni fyller i mallen </w:t>
      </w:r>
      <w:r w:rsidR="00817709">
        <w:rPr>
          <w:rFonts w:ascii="Constantia" w:hAnsi="Constantia"/>
        </w:rPr>
        <w:t>behöver</w:t>
      </w:r>
      <w:r w:rsidRPr="00817709">
        <w:rPr>
          <w:rFonts w:ascii="Constantia" w:hAnsi="Constantia"/>
        </w:rPr>
        <w:t xml:space="preserve"> ni </w:t>
      </w:r>
      <w:r w:rsidR="00C93251" w:rsidRPr="00817709">
        <w:rPr>
          <w:rFonts w:ascii="Constantia" w:hAnsi="Constantia"/>
        </w:rPr>
        <w:t>känn</w:t>
      </w:r>
      <w:r w:rsidR="00817709">
        <w:rPr>
          <w:rFonts w:ascii="Constantia" w:hAnsi="Constantia"/>
        </w:rPr>
        <w:t>a</w:t>
      </w:r>
      <w:r w:rsidR="00C93251" w:rsidRPr="00817709">
        <w:rPr>
          <w:rFonts w:ascii="Constantia" w:hAnsi="Constantia"/>
        </w:rPr>
        <w:t xml:space="preserve"> till</w:t>
      </w:r>
      <w:r w:rsidRPr="00817709">
        <w:rPr>
          <w:rFonts w:ascii="Constantia" w:hAnsi="Constantia"/>
        </w:rPr>
        <w:t xml:space="preserve"> reglerna och ha läst information</w:t>
      </w:r>
      <w:r w:rsidR="00817709">
        <w:rPr>
          <w:rFonts w:ascii="Constantia" w:hAnsi="Constantia"/>
        </w:rPr>
        <w:t>en på</w:t>
      </w:r>
      <w:r w:rsidRPr="00817709">
        <w:rPr>
          <w:rFonts w:ascii="Constantia" w:hAnsi="Constantia"/>
        </w:rPr>
        <w:t xml:space="preserve"> </w:t>
      </w:r>
      <w:r w:rsidR="00C93251" w:rsidRPr="00817709">
        <w:rPr>
          <w:rFonts w:ascii="Constantia" w:hAnsi="Constantia"/>
        </w:rPr>
        <w:t>vår</w:t>
      </w:r>
      <w:r w:rsidRPr="00817709">
        <w:rPr>
          <w:rFonts w:ascii="Constantia" w:hAnsi="Constantia"/>
        </w:rPr>
        <w:t xml:space="preserve"> webbplats. Mallen ger inte svar på om ni får bevaka eller inte, utan ställer frågor som ni måste ta ställning till innan ni påbörjar en kamerabevakning. Dokumentet kan även visas upp för </w:t>
      </w:r>
      <w:r w:rsidR="00C93251" w:rsidRPr="00817709">
        <w:rPr>
          <w:rFonts w:ascii="Constantia" w:hAnsi="Constantia"/>
        </w:rPr>
        <w:t>oss</w:t>
      </w:r>
      <w:r w:rsidRPr="00817709">
        <w:rPr>
          <w:rFonts w:ascii="Constantia" w:hAnsi="Constantia"/>
        </w:rPr>
        <w:t xml:space="preserve"> vid en eventuell tillsyn. </w:t>
      </w:r>
    </w:p>
    <w:p w:rsidR="00160194" w:rsidRPr="00817709" w:rsidRDefault="00160194" w:rsidP="00160194">
      <w:pPr>
        <w:spacing w:after="100" w:afterAutospacing="1" w:line="276" w:lineRule="auto"/>
        <w:rPr>
          <w:rFonts w:ascii="Constantia" w:hAnsi="Constantia"/>
        </w:rPr>
      </w:pPr>
      <w:r w:rsidRPr="00817709">
        <w:rPr>
          <w:rFonts w:ascii="Constantia" w:hAnsi="Constantia"/>
        </w:rPr>
        <w:t xml:space="preserve">Det är viktigt att ni omprövar ert behov av kamerabevakning var sjätte månad. Om ni inte längre bedömer att ni har ett behov av kamerabevakning måste ni sluta med bevakningen. </w:t>
      </w:r>
    </w:p>
    <w:tbl>
      <w:tblPr>
        <w:tblStyle w:val="Tabellrutnt"/>
        <w:tblW w:w="0" w:type="auto"/>
        <w:tblLook w:val="04A0" w:firstRow="1" w:lastRow="0" w:firstColumn="1" w:lastColumn="0" w:noHBand="0" w:noVBand="1"/>
      </w:tblPr>
      <w:tblGrid>
        <w:gridCol w:w="562"/>
        <w:gridCol w:w="8500"/>
      </w:tblGrid>
      <w:tr w:rsidR="00C93251" w:rsidRPr="00817709" w:rsidTr="00BA3BE8">
        <w:tc>
          <w:tcPr>
            <w:tcW w:w="562" w:type="dxa"/>
          </w:tcPr>
          <w:p w:rsidR="00C93251" w:rsidRPr="00817709" w:rsidRDefault="00BA3BE8" w:rsidP="00160194">
            <w:pPr>
              <w:spacing w:after="100" w:afterAutospacing="1" w:line="276" w:lineRule="auto"/>
              <w:rPr>
                <w:rFonts w:ascii="Constantia" w:hAnsi="Constantia"/>
                <w:b/>
              </w:rPr>
            </w:pPr>
            <w:r w:rsidRPr="00817709">
              <w:rPr>
                <w:rFonts w:ascii="Constantia" w:hAnsi="Constantia"/>
                <w:b/>
              </w:rPr>
              <w:t>1.</w:t>
            </w:r>
          </w:p>
        </w:tc>
        <w:tc>
          <w:tcPr>
            <w:tcW w:w="8500" w:type="dxa"/>
          </w:tcPr>
          <w:p w:rsidR="00C93251" w:rsidRPr="00817709" w:rsidRDefault="00BA3BE8" w:rsidP="00D43DD8">
            <w:pPr>
              <w:spacing w:after="100" w:afterAutospacing="1" w:line="276" w:lineRule="auto"/>
              <w:rPr>
                <w:rFonts w:ascii="Constantia" w:hAnsi="Constantia"/>
                <w:b/>
              </w:rPr>
            </w:pPr>
            <w:r w:rsidRPr="00817709">
              <w:rPr>
                <w:rFonts w:ascii="Constantia" w:hAnsi="Constantia"/>
                <w:b/>
              </w:rPr>
              <w:t>Namn</w:t>
            </w:r>
            <w:r w:rsidR="00D43DD8">
              <w:rPr>
                <w:rFonts w:ascii="Constantia" w:hAnsi="Constantia"/>
                <w:b/>
              </w:rPr>
              <w:t xml:space="preserve"> på BRF</w:t>
            </w:r>
            <w:r w:rsidRPr="00817709">
              <w:rPr>
                <w:rFonts w:ascii="Constantia" w:hAnsi="Constantia"/>
                <w:b/>
              </w:rPr>
              <w:t>, organisationsnummer och datum för bedömning</w:t>
            </w:r>
          </w:p>
        </w:tc>
      </w:tr>
      <w:tr w:rsidR="00D43DD8" w:rsidRPr="00817709" w:rsidTr="004A129D">
        <w:tc>
          <w:tcPr>
            <w:tcW w:w="9062" w:type="dxa"/>
            <w:gridSpan w:val="2"/>
          </w:tcPr>
          <w:p w:rsidR="007839C2" w:rsidRPr="00843E86" w:rsidRDefault="007839C2" w:rsidP="007839C2">
            <w:pPr>
              <w:rPr>
                <w:rFonts w:ascii="Constantia" w:hAnsi="Constantia"/>
              </w:rPr>
            </w:pPr>
            <w:r w:rsidRPr="00843E86">
              <w:rPr>
                <w:rFonts w:ascii="Constantia" w:hAnsi="Constantia"/>
              </w:rPr>
              <w:t xml:space="preserve">Brf </w:t>
            </w:r>
            <w:proofErr w:type="spellStart"/>
            <w:r w:rsidRPr="00843E86">
              <w:rPr>
                <w:rFonts w:ascii="Constantia" w:hAnsi="Constantia"/>
              </w:rPr>
              <w:t>Saläng</w:t>
            </w:r>
            <w:proofErr w:type="spellEnd"/>
            <w:r w:rsidRPr="00843E86">
              <w:rPr>
                <w:rFonts w:ascii="Constantia" w:hAnsi="Constantia"/>
              </w:rPr>
              <w:t xml:space="preserve"> i Skene, organisationsnummer 716447-7007</w:t>
            </w:r>
          </w:p>
          <w:p w:rsidR="00D43DD8" w:rsidRPr="00843E86" w:rsidRDefault="007839C2" w:rsidP="00A658E6">
            <w:pPr>
              <w:rPr>
                <w:rFonts w:ascii="Constantia" w:hAnsi="Constantia"/>
              </w:rPr>
            </w:pPr>
            <w:r w:rsidRPr="00843E86">
              <w:rPr>
                <w:rFonts w:ascii="Constantia" w:hAnsi="Constantia"/>
              </w:rPr>
              <w:t>Upprättad 202</w:t>
            </w:r>
            <w:r w:rsidR="00547150">
              <w:rPr>
                <w:rFonts w:ascii="Constantia" w:hAnsi="Constantia"/>
              </w:rPr>
              <w:t>1</w:t>
            </w:r>
            <w:r w:rsidRPr="00843E86">
              <w:rPr>
                <w:rFonts w:ascii="Constantia" w:hAnsi="Constantia"/>
              </w:rPr>
              <w:t>-</w:t>
            </w:r>
            <w:r w:rsidR="00547150">
              <w:rPr>
                <w:rFonts w:ascii="Constantia" w:hAnsi="Constantia"/>
              </w:rPr>
              <w:t>02</w:t>
            </w:r>
            <w:r w:rsidRPr="00843E86">
              <w:rPr>
                <w:rFonts w:ascii="Constantia" w:hAnsi="Constantia"/>
              </w:rPr>
              <w:t>-</w:t>
            </w:r>
            <w:r w:rsidR="00547150">
              <w:rPr>
                <w:rFonts w:ascii="Constantia" w:hAnsi="Constantia"/>
              </w:rPr>
              <w:t>05</w:t>
            </w:r>
          </w:p>
          <w:p w:rsidR="00A658E6" w:rsidRPr="00817709" w:rsidRDefault="00A658E6" w:rsidP="00A658E6">
            <w:pPr>
              <w:rPr>
                <w:rFonts w:ascii="Constantia" w:hAnsi="Constantia"/>
                <w:b/>
              </w:rPr>
            </w:pPr>
          </w:p>
        </w:tc>
      </w:tr>
      <w:tr w:rsidR="00C93251" w:rsidRPr="00817709" w:rsidTr="00BA3BE8">
        <w:tc>
          <w:tcPr>
            <w:tcW w:w="562" w:type="dxa"/>
          </w:tcPr>
          <w:p w:rsidR="00C93251" w:rsidRPr="00817709" w:rsidRDefault="00BA3BE8" w:rsidP="00160194">
            <w:pPr>
              <w:spacing w:after="100" w:afterAutospacing="1" w:line="276" w:lineRule="auto"/>
              <w:rPr>
                <w:rFonts w:ascii="Constantia" w:hAnsi="Constantia"/>
                <w:b/>
              </w:rPr>
            </w:pPr>
            <w:r w:rsidRPr="00817709">
              <w:rPr>
                <w:rFonts w:ascii="Constantia" w:hAnsi="Constantia"/>
                <w:b/>
              </w:rPr>
              <w:t>2.</w:t>
            </w:r>
          </w:p>
        </w:tc>
        <w:tc>
          <w:tcPr>
            <w:tcW w:w="8500" w:type="dxa"/>
          </w:tcPr>
          <w:p w:rsidR="00C93251" w:rsidRPr="00817709" w:rsidRDefault="00BA3BE8" w:rsidP="00817709">
            <w:pPr>
              <w:rPr>
                <w:rFonts w:ascii="Constantia" w:hAnsi="Constantia"/>
                <w:b/>
              </w:rPr>
            </w:pPr>
            <w:r w:rsidRPr="00817709">
              <w:rPr>
                <w:rFonts w:ascii="Constantia" w:hAnsi="Constantia"/>
                <w:b/>
              </w:rPr>
              <w:t xml:space="preserve">Vad är ert syfte med kamerabevakningen? </w:t>
            </w:r>
          </w:p>
        </w:tc>
      </w:tr>
      <w:tr w:rsidR="00D43DD8" w:rsidRPr="00817709" w:rsidTr="00DB018C">
        <w:tc>
          <w:tcPr>
            <w:tcW w:w="9062" w:type="dxa"/>
            <w:gridSpan w:val="2"/>
          </w:tcPr>
          <w:p w:rsidR="00D43DD8" w:rsidRPr="00843E86" w:rsidRDefault="007839C2" w:rsidP="00A658E6">
            <w:pPr>
              <w:rPr>
                <w:rFonts w:ascii="Constantia" w:hAnsi="Constantia"/>
              </w:rPr>
            </w:pPr>
            <w:r w:rsidRPr="00843E86">
              <w:rPr>
                <w:rFonts w:ascii="Constantia" w:hAnsi="Constantia"/>
              </w:rPr>
              <w:t xml:space="preserve">Förhindra </w:t>
            </w:r>
            <w:r w:rsidR="001E72FB">
              <w:rPr>
                <w:rFonts w:ascii="Constantia" w:hAnsi="Constantia"/>
              </w:rPr>
              <w:t xml:space="preserve">och utreda </w:t>
            </w:r>
            <w:r w:rsidRPr="00843E86">
              <w:rPr>
                <w:rFonts w:ascii="Constantia" w:hAnsi="Constantia"/>
              </w:rPr>
              <w:t xml:space="preserve">inbrott i garage och cykelrum, skador på </w:t>
            </w:r>
            <w:r w:rsidR="00A60B9F">
              <w:rPr>
                <w:rFonts w:ascii="Constantia" w:hAnsi="Constantia"/>
              </w:rPr>
              <w:t>garage</w:t>
            </w:r>
            <w:r w:rsidRPr="00843E86">
              <w:rPr>
                <w:rFonts w:ascii="Constantia" w:hAnsi="Constantia"/>
              </w:rPr>
              <w:t xml:space="preserve">byggnader samt hjälpa polisen med att identifiera </w:t>
            </w:r>
            <w:r w:rsidR="00A60B9F">
              <w:rPr>
                <w:rFonts w:ascii="Constantia" w:hAnsi="Constantia"/>
              </w:rPr>
              <w:t>personer som gör eller försöker göra inbrott.</w:t>
            </w:r>
            <w:r w:rsidRPr="00843E86">
              <w:rPr>
                <w:rFonts w:ascii="Constantia" w:hAnsi="Constantia"/>
              </w:rPr>
              <w:t xml:space="preserve"> </w:t>
            </w:r>
          </w:p>
          <w:p w:rsidR="00A658E6" w:rsidRPr="00817709" w:rsidRDefault="00A658E6" w:rsidP="00A658E6">
            <w:pPr>
              <w:spacing w:after="100" w:afterAutospacing="1" w:line="276" w:lineRule="auto"/>
              <w:rPr>
                <w:rFonts w:ascii="Constantia" w:hAnsi="Constantia"/>
                <w:b/>
              </w:rPr>
            </w:pPr>
          </w:p>
        </w:tc>
      </w:tr>
      <w:tr w:rsidR="00C93251" w:rsidRPr="00817709" w:rsidTr="00BA3BE8">
        <w:tc>
          <w:tcPr>
            <w:tcW w:w="562" w:type="dxa"/>
          </w:tcPr>
          <w:p w:rsidR="00C93251" w:rsidRPr="00817709" w:rsidRDefault="00BA3BE8" w:rsidP="00160194">
            <w:pPr>
              <w:spacing w:after="100" w:afterAutospacing="1" w:line="276" w:lineRule="auto"/>
              <w:rPr>
                <w:rFonts w:ascii="Constantia" w:hAnsi="Constantia"/>
                <w:b/>
              </w:rPr>
            </w:pPr>
            <w:r w:rsidRPr="00817709">
              <w:rPr>
                <w:rFonts w:ascii="Constantia" w:hAnsi="Constantia"/>
                <w:b/>
              </w:rPr>
              <w:t>3.</w:t>
            </w:r>
          </w:p>
        </w:tc>
        <w:tc>
          <w:tcPr>
            <w:tcW w:w="8500" w:type="dxa"/>
          </w:tcPr>
          <w:p w:rsidR="00C93251" w:rsidRPr="00817709" w:rsidRDefault="00BA3BE8" w:rsidP="00817709">
            <w:pPr>
              <w:rPr>
                <w:rFonts w:ascii="Constantia" w:hAnsi="Constantia"/>
                <w:b/>
              </w:rPr>
            </w:pPr>
            <w:r w:rsidRPr="00817709">
              <w:rPr>
                <w:rFonts w:ascii="Constantia" w:hAnsi="Constantia"/>
                <w:b/>
              </w:rPr>
              <w:t>Vilka alternativa åtgärder till kamerabevakning har föreningen genomfört?</w:t>
            </w:r>
          </w:p>
        </w:tc>
      </w:tr>
      <w:tr w:rsidR="00D43DD8" w:rsidRPr="00817709" w:rsidTr="002340FD">
        <w:tc>
          <w:tcPr>
            <w:tcW w:w="9062" w:type="dxa"/>
            <w:gridSpan w:val="2"/>
          </w:tcPr>
          <w:p w:rsidR="00D43DD8" w:rsidRPr="00843E86" w:rsidRDefault="007839C2" w:rsidP="00A658E6">
            <w:pPr>
              <w:rPr>
                <w:rFonts w:ascii="Constantia" w:hAnsi="Constantia"/>
              </w:rPr>
            </w:pPr>
            <w:r w:rsidRPr="00843E86">
              <w:rPr>
                <w:rFonts w:ascii="Constantia" w:hAnsi="Constantia"/>
              </w:rPr>
              <w:t>Installation av larm i samtliga garage</w:t>
            </w:r>
            <w:r w:rsidR="00A658E6" w:rsidRPr="00843E86">
              <w:rPr>
                <w:rFonts w:ascii="Constantia" w:hAnsi="Constantia"/>
              </w:rPr>
              <w:t xml:space="preserve"> och </w:t>
            </w:r>
            <w:r w:rsidRPr="00843E86">
              <w:rPr>
                <w:rFonts w:ascii="Constantia" w:hAnsi="Constantia"/>
              </w:rPr>
              <w:t>reg</w:t>
            </w:r>
            <w:r w:rsidR="00A658E6" w:rsidRPr="00843E86">
              <w:rPr>
                <w:rFonts w:ascii="Constantia" w:hAnsi="Constantia"/>
              </w:rPr>
              <w:t>e</w:t>
            </w:r>
            <w:r w:rsidRPr="00843E86">
              <w:rPr>
                <w:rFonts w:ascii="Constantia" w:hAnsi="Constantia"/>
              </w:rPr>
              <w:t xml:space="preserve">lbunden </w:t>
            </w:r>
            <w:r w:rsidR="00A658E6" w:rsidRPr="00843E86">
              <w:rPr>
                <w:rFonts w:ascii="Constantia" w:hAnsi="Constantia"/>
              </w:rPr>
              <w:t>tillsy</w:t>
            </w:r>
            <w:r w:rsidRPr="00843E86">
              <w:rPr>
                <w:rFonts w:ascii="Constantia" w:hAnsi="Constantia"/>
              </w:rPr>
              <w:t>n</w:t>
            </w:r>
            <w:r w:rsidR="00A658E6" w:rsidRPr="00843E86">
              <w:rPr>
                <w:rFonts w:ascii="Constantia" w:hAnsi="Constantia"/>
              </w:rPr>
              <w:t>. Uppsättning av strålkastare som är rörelsestyrda.</w:t>
            </w:r>
            <w:r w:rsidR="00A60B9F">
              <w:rPr>
                <w:rFonts w:ascii="Constantia" w:hAnsi="Constantia"/>
              </w:rPr>
              <w:t xml:space="preserve"> Uppsättning av staket.</w:t>
            </w:r>
          </w:p>
          <w:p w:rsidR="00A658E6" w:rsidRPr="00817709" w:rsidRDefault="00A658E6" w:rsidP="00A658E6">
            <w:pPr>
              <w:spacing w:after="100" w:afterAutospacing="1" w:line="276" w:lineRule="auto"/>
              <w:rPr>
                <w:rFonts w:ascii="Constantia" w:hAnsi="Constantia"/>
                <w:b/>
              </w:rPr>
            </w:pPr>
          </w:p>
        </w:tc>
      </w:tr>
      <w:tr w:rsidR="00C93251" w:rsidRPr="00817709" w:rsidTr="00BA3BE8">
        <w:tc>
          <w:tcPr>
            <w:tcW w:w="562" w:type="dxa"/>
          </w:tcPr>
          <w:p w:rsidR="00C93251" w:rsidRPr="00817709" w:rsidRDefault="00BA3BE8" w:rsidP="00160194">
            <w:pPr>
              <w:spacing w:after="100" w:afterAutospacing="1" w:line="276" w:lineRule="auto"/>
              <w:rPr>
                <w:rFonts w:ascii="Constantia" w:hAnsi="Constantia"/>
                <w:b/>
              </w:rPr>
            </w:pPr>
            <w:r w:rsidRPr="00817709">
              <w:rPr>
                <w:rFonts w:ascii="Constantia" w:hAnsi="Constantia"/>
                <w:b/>
              </w:rPr>
              <w:t>4.</w:t>
            </w:r>
          </w:p>
        </w:tc>
        <w:tc>
          <w:tcPr>
            <w:tcW w:w="8500" w:type="dxa"/>
          </w:tcPr>
          <w:p w:rsidR="00C93251" w:rsidRPr="00817709" w:rsidRDefault="00BA3BE8" w:rsidP="00817709">
            <w:pPr>
              <w:rPr>
                <w:rFonts w:ascii="Constantia" w:hAnsi="Constantia"/>
                <w:b/>
              </w:rPr>
            </w:pPr>
            <w:r w:rsidRPr="00817709">
              <w:rPr>
                <w:rFonts w:ascii="Constantia" w:hAnsi="Constantia"/>
                <w:b/>
              </w:rPr>
              <w:t xml:space="preserve">Vilka ytor kommer ni att kamerabevaka? Är det ytor där man vistas under längre tid eller t.ex. ägnar sig åt rekreation? Ligger ytorna i direkt anslutning till någons bostad? Har ni placerat bevakningsutrustningen så att ni </w:t>
            </w:r>
            <w:r w:rsidR="00817709" w:rsidRPr="00817709">
              <w:rPr>
                <w:rFonts w:ascii="Constantia" w:hAnsi="Constantia"/>
                <w:b/>
              </w:rPr>
              <w:t>bara</w:t>
            </w:r>
            <w:r w:rsidRPr="00817709">
              <w:rPr>
                <w:rFonts w:ascii="Constantia" w:hAnsi="Constantia"/>
                <w:b/>
              </w:rPr>
              <w:t xml:space="preserve"> filmar det som är absolut nödvändigt för syfte</w:t>
            </w:r>
            <w:r w:rsidR="00817709" w:rsidRPr="00817709">
              <w:rPr>
                <w:rFonts w:ascii="Constantia" w:hAnsi="Constantia"/>
                <w:b/>
              </w:rPr>
              <w:t>t</w:t>
            </w:r>
            <w:r w:rsidRPr="00817709">
              <w:rPr>
                <w:rFonts w:ascii="Constantia" w:hAnsi="Constantia"/>
                <w:b/>
              </w:rPr>
              <w:t xml:space="preserve"> med bevakning</w:t>
            </w:r>
            <w:r w:rsidR="00817709" w:rsidRPr="00817709">
              <w:rPr>
                <w:rFonts w:ascii="Constantia" w:hAnsi="Constantia"/>
                <w:b/>
              </w:rPr>
              <w:t>en</w:t>
            </w:r>
            <w:r w:rsidRPr="00817709">
              <w:rPr>
                <w:rFonts w:ascii="Constantia" w:hAnsi="Constantia"/>
                <w:b/>
              </w:rPr>
              <w:t xml:space="preserve">? </w:t>
            </w:r>
          </w:p>
        </w:tc>
      </w:tr>
      <w:tr w:rsidR="00D43DD8" w:rsidRPr="00817709" w:rsidTr="00023EA4">
        <w:tc>
          <w:tcPr>
            <w:tcW w:w="9062" w:type="dxa"/>
            <w:gridSpan w:val="2"/>
          </w:tcPr>
          <w:p w:rsidR="00D43DD8" w:rsidRPr="00843E86" w:rsidRDefault="00A60B9F" w:rsidP="00A658E6">
            <w:pPr>
              <w:rPr>
                <w:rFonts w:ascii="Constantia" w:hAnsi="Constantia"/>
              </w:rPr>
            </w:pPr>
            <w:r>
              <w:rPr>
                <w:rFonts w:ascii="Constantia" w:hAnsi="Constantia"/>
              </w:rPr>
              <w:t>Ytor framför garageportar</w:t>
            </w:r>
            <w:r w:rsidR="00A658E6" w:rsidRPr="00843E86">
              <w:rPr>
                <w:rFonts w:ascii="Constantia" w:hAnsi="Constantia"/>
              </w:rPr>
              <w:t>, cykelförråd och yttre parkeringsplatser med motorvärmare</w:t>
            </w:r>
            <w:r w:rsidR="00561DE0">
              <w:rPr>
                <w:rFonts w:ascii="Constantia" w:hAnsi="Constantia"/>
              </w:rPr>
              <w:t>. Ingen av ytorna ligger i anslutning till bostad eller används för rekreation. Bevakningsutrusningen filmar endast det som är nödvändigt</w:t>
            </w:r>
          </w:p>
          <w:p w:rsidR="00D43DD8" w:rsidRPr="00817709" w:rsidRDefault="00D43DD8" w:rsidP="00160194">
            <w:pPr>
              <w:spacing w:after="100" w:afterAutospacing="1" w:line="276" w:lineRule="auto"/>
              <w:rPr>
                <w:rFonts w:ascii="Constantia" w:hAnsi="Constantia"/>
                <w:b/>
              </w:rPr>
            </w:pPr>
          </w:p>
        </w:tc>
      </w:tr>
      <w:tr w:rsidR="00BA3BE8" w:rsidRPr="00817709" w:rsidTr="00BA3BE8">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5.</w:t>
            </w:r>
          </w:p>
        </w:tc>
        <w:tc>
          <w:tcPr>
            <w:tcW w:w="8500" w:type="dxa"/>
          </w:tcPr>
          <w:p w:rsidR="00BA3BE8" w:rsidRPr="00817709" w:rsidRDefault="00C0403B" w:rsidP="00BA3BE8">
            <w:pPr>
              <w:rPr>
                <w:rFonts w:ascii="Constantia" w:hAnsi="Constantia"/>
                <w:b/>
              </w:rPr>
            </w:pPr>
            <w:r>
              <w:rPr>
                <w:rFonts w:ascii="Constantia" w:hAnsi="Constantia"/>
                <w:b/>
              </w:rPr>
              <w:t>På v</w:t>
            </w:r>
            <w:r w:rsidR="00BA3BE8" w:rsidRPr="00817709">
              <w:rPr>
                <w:rFonts w:ascii="Constantia" w:hAnsi="Constantia"/>
                <w:b/>
              </w:rPr>
              <w:t xml:space="preserve">ilka veckodagar och </w:t>
            </w:r>
            <w:r>
              <w:rPr>
                <w:rFonts w:ascii="Constantia" w:hAnsi="Constantia"/>
                <w:b/>
              </w:rPr>
              <w:t xml:space="preserve">vid </w:t>
            </w:r>
            <w:r w:rsidR="00BA3BE8" w:rsidRPr="00817709">
              <w:rPr>
                <w:rFonts w:ascii="Constantia" w:hAnsi="Constantia"/>
                <w:b/>
              </w:rPr>
              <w:t>vilken tid på dygnet kommer ni att bevaka?</w:t>
            </w:r>
          </w:p>
        </w:tc>
      </w:tr>
      <w:tr w:rsidR="00D43DD8" w:rsidRPr="00817709" w:rsidTr="007A4E24">
        <w:tc>
          <w:tcPr>
            <w:tcW w:w="9062" w:type="dxa"/>
            <w:gridSpan w:val="2"/>
          </w:tcPr>
          <w:p w:rsidR="00D43DD8" w:rsidRPr="00843E86" w:rsidRDefault="00A658E6" w:rsidP="00BA3BE8">
            <w:pPr>
              <w:rPr>
                <w:rFonts w:ascii="Constantia" w:hAnsi="Constantia"/>
              </w:rPr>
            </w:pPr>
            <w:r w:rsidRPr="00843E86">
              <w:rPr>
                <w:rFonts w:ascii="Constantia" w:hAnsi="Constantia"/>
              </w:rPr>
              <w:t xml:space="preserve">Måndag – söndag </w:t>
            </w:r>
            <w:r w:rsidR="00DA15AB">
              <w:rPr>
                <w:rFonts w:ascii="Constantia" w:hAnsi="Constantia"/>
              </w:rPr>
              <w:t xml:space="preserve">och vid rörelse </w:t>
            </w:r>
          </w:p>
          <w:p w:rsidR="00D43DD8" w:rsidRPr="00817709" w:rsidRDefault="00D43DD8" w:rsidP="00BA3BE8">
            <w:pPr>
              <w:rPr>
                <w:rFonts w:ascii="Constantia" w:hAnsi="Constantia"/>
                <w:b/>
              </w:rPr>
            </w:pPr>
          </w:p>
        </w:tc>
      </w:tr>
      <w:tr w:rsidR="00BA3BE8" w:rsidRPr="00817709" w:rsidTr="00BA3BE8">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6.</w:t>
            </w:r>
          </w:p>
        </w:tc>
        <w:tc>
          <w:tcPr>
            <w:tcW w:w="8500" w:type="dxa"/>
          </w:tcPr>
          <w:p w:rsidR="00BA3BE8" w:rsidRPr="00817709" w:rsidRDefault="00BA3BE8" w:rsidP="00BA3BE8">
            <w:pPr>
              <w:rPr>
                <w:rFonts w:ascii="Constantia" w:hAnsi="Constantia"/>
                <w:b/>
              </w:rPr>
            </w:pPr>
            <w:r w:rsidRPr="00817709">
              <w:rPr>
                <w:rFonts w:ascii="Constantia" w:hAnsi="Constantia"/>
                <w:b/>
              </w:rPr>
              <w:t xml:space="preserve">Vilken utrustning ska ni bevaka med? Kommer ni att spela in ljud? Använder ni integritetsvänlig teknik? </w:t>
            </w:r>
          </w:p>
        </w:tc>
      </w:tr>
      <w:tr w:rsidR="00D43DD8" w:rsidRPr="00817709" w:rsidTr="00170544">
        <w:tc>
          <w:tcPr>
            <w:tcW w:w="9062" w:type="dxa"/>
            <w:gridSpan w:val="2"/>
          </w:tcPr>
          <w:p w:rsidR="00D43DD8" w:rsidRPr="00843E86" w:rsidRDefault="00AA33EF" w:rsidP="00BA3BE8">
            <w:pPr>
              <w:rPr>
                <w:rFonts w:ascii="Constantia" w:hAnsi="Constantia"/>
              </w:rPr>
            </w:pPr>
            <w:r>
              <w:rPr>
                <w:rFonts w:ascii="Constantia" w:hAnsi="Constantia"/>
              </w:rPr>
              <w:t>Vanlig förekommande standardutrustning på marknaden med bra kvalitet. Ingen ljudinspelning.</w:t>
            </w:r>
          </w:p>
          <w:p w:rsidR="00D43DD8" w:rsidRDefault="00D43DD8" w:rsidP="00BA3BE8">
            <w:pPr>
              <w:rPr>
                <w:rFonts w:ascii="Constantia" w:hAnsi="Constantia"/>
                <w:b/>
              </w:rPr>
            </w:pPr>
          </w:p>
          <w:p w:rsidR="00DA15AB" w:rsidRDefault="00DA15AB" w:rsidP="00BA3BE8">
            <w:pPr>
              <w:rPr>
                <w:rFonts w:ascii="Constantia" w:hAnsi="Constantia"/>
                <w:b/>
              </w:rPr>
            </w:pPr>
          </w:p>
          <w:p w:rsidR="00DA15AB" w:rsidRDefault="00DA15AB" w:rsidP="00BA3BE8">
            <w:pPr>
              <w:rPr>
                <w:rFonts w:ascii="Constantia" w:hAnsi="Constantia"/>
                <w:b/>
              </w:rPr>
            </w:pPr>
          </w:p>
          <w:p w:rsidR="00DA15AB" w:rsidRDefault="00DA15AB" w:rsidP="00BA3BE8">
            <w:pPr>
              <w:rPr>
                <w:rFonts w:ascii="Constantia" w:hAnsi="Constantia"/>
                <w:b/>
              </w:rPr>
            </w:pPr>
          </w:p>
          <w:p w:rsidR="00DA15AB" w:rsidRPr="00817709" w:rsidRDefault="00DA15AB" w:rsidP="00BA3BE8">
            <w:pPr>
              <w:rPr>
                <w:rFonts w:ascii="Constantia" w:hAnsi="Constantia"/>
                <w:b/>
              </w:rPr>
            </w:pPr>
          </w:p>
        </w:tc>
      </w:tr>
      <w:tr w:rsidR="00BA3BE8" w:rsidRPr="00817709" w:rsidTr="00BA3BE8">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lastRenderedPageBreak/>
              <w:t>7.</w:t>
            </w:r>
          </w:p>
        </w:tc>
        <w:tc>
          <w:tcPr>
            <w:tcW w:w="8500" w:type="dxa"/>
          </w:tcPr>
          <w:p w:rsidR="00BA3BE8" w:rsidRPr="00817709" w:rsidRDefault="00BA3BE8" w:rsidP="00C0403B">
            <w:pPr>
              <w:rPr>
                <w:rFonts w:ascii="Constantia" w:hAnsi="Constantia"/>
                <w:b/>
              </w:rPr>
            </w:pPr>
            <w:r w:rsidRPr="00817709">
              <w:rPr>
                <w:rFonts w:ascii="Constantia" w:hAnsi="Constantia"/>
                <w:b/>
              </w:rPr>
              <w:t xml:space="preserve">Vilka incidenter (brott/olyckor) har inträffat på respektive yta? När har </w:t>
            </w:r>
            <w:r w:rsidR="00C0403B">
              <w:rPr>
                <w:rFonts w:ascii="Constantia" w:hAnsi="Constantia"/>
                <w:b/>
              </w:rPr>
              <w:t>de</w:t>
            </w:r>
            <w:r w:rsidRPr="00817709">
              <w:rPr>
                <w:rFonts w:ascii="Constantia" w:hAnsi="Constantia"/>
                <w:b/>
              </w:rPr>
              <w:t xml:space="preserve"> skett? Brukar incidenterna uteslutande ske vid viss tid på dygnet eller vissa veckodagar? Hur mycket pengar har incidenterna kostat er förening?  </w:t>
            </w:r>
          </w:p>
        </w:tc>
      </w:tr>
      <w:tr w:rsidR="00D43DD8" w:rsidRPr="00817709" w:rsidTr="004A116C">
        <w:tc>
          <w:tcPr>
            <w:tcW w:w="9062" w:type="dxa"/>
            <w:gridSpan w:val="2"/>
          </w:tcPr>
          <w:p w:rsidR="00D43DD8" w:rsidRDefault="00A658E6" w:rsidP="00BA3BE8">
            <w:pPr>
              <w:rPr>
                <w:rFonts w:ascii="Constantia" w:hAnsi="Constantia"/>
              </w:rPr>
            </w:pPr>
            <w:r w:rsidRPr="00843E86">
              <w:rPr>
                <w:rFonts w:ascii="Constantia" w:hAnsi="Constantia"/>
              </w:rPr>
              <w:t xml:space="preserve">Försök till att bryta upp garagageportar, skadegörelse på larmutrustning och garageportar.  </w:t>
            </w:r>
          </w:p>
          <w:p w:rsidR="00D43DD8" w:rsidRPr="00817709" w:rsidRDefault="00A60B9F" w:rsidP="00BA3BE8">
            <w:pPr>
              <w:rPr>
                <w:rFonts w:ascii="Constantia" w:hAnsi="Constantia"/>
                <w:b/>
              </w:rPr>
            </w:pPr>
            <w:r>
              <w:rPr>
                <w:rFonts w:ascii="Constantia" w:hAnsi="Constantia"/>
              </w:rPr>
              <w:t>Okända personer som gått runt och känt på handtag till garageportar.</w:t>
            </w:r>
            <w:r w:rsidR="00561DE0">
              <w:rPr>
                <w:rFonts w:ascii="Constantia" w:hAnsi="Constantia"/>
              </w:rPr>
              <w:t xml:space="preserve"> </w:t>
            </w:r>
            <w:r w:rsidR="00985E74">
              <w:rPr>
                <w:rFonts w:ascii="Constantia" w:hAnsi="Constantia"/>
              </w:rPr>
              <w:t xml:space="preserve">Vid ett par tillfällen har intrång gjorts i garagen. </w:t>
            </w:r>
            <w:r w:rsidR="00561DE0">
              <w:rPr>
                <w:rFonts w:ascii="Constantia" w:hAnsi="Constantia"/>
              </w:rPr>
              <w:t xml:space="preserve">Tillgreppen sker under nattid. </w:t>
            </w:r>
            <w:r w:rsidR="00AA33EF">
              <w:rPr>
                <w:rFonts w:ascii="Constantia" w:hAnsi="Constantia"/>
              </w:rPr>
              <w:t>Skadekostnaden uppgår till ca 25 tkr de senaste åren.</w:t>
            </w:r>
          </w:p>
          <w:p w:rsidR="00D43DD8" w:rsidRPr="00817709" w:rsidRDefault="00D43DD8" w:rsidP="00BA3BE8">
            <w:pPr>
              <w:rPr>
                <w:rFonts w:ascii="Constantia" w:hAnsi="Constantia"/>
                <w:b/>
              </w:rPr>
            </w:pPr>
          </w:p>
        </w:tc>
      </w:tr>
      <w:tr w:rsidR="00BA3BE8" w:rsidRPr="00817709" w:rsidTr="00BA3BE8">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8.</w:t>
            </w:r>
          </w:p>
        </w:tc>
        <w:tc>
          <w:tcPr>
            <w:tcW w:w="8500" w:type="dxa"/>
          </w:tcPr>
          <w:p w:rsidR="00BA3BE8" w:rsidRPr="00817709" w:rsidRDefault="00BA3BE8" w:rsidP="00BA3BE8">
            <w:pPr>
              <w:rPr>
                <w:rFonts w:ascii="Constantia" w:hAnsi="Constantia"/>
                <w:b/>
              </w:rPr>
            </w:pPr>
            <w:r w:rsidRPr="00817709">
              <w:rPr>
                <w:rFonts w:ascii="Constantia" w:hAnsi="Constantia"/>
                <w:b/>
              </w:rPr>
              <w:t xml:space="preserve">Hur länge kommer ni att spara det inspelade materialet? </w:t>
            </w:r>
          </w:p>
        </w:tc>
      </w:tr>
      <w:tr w:rsidR="00D43DD8" w:rsidRPr="00817709" w:rsidTr="001A2F3F">
        <w:tc>
          <w:tcPr>
            <w:tcW w:w="9062" w:type="dxa"/>
            <w:gridSpan w:val="2"/>
          </w:tcPr>
          <w:p w:rsidR="00D43DD8" w:rsidRPr="00E541B6" w:rsidRDefault="00BF1001" w:rsidP="00BF1001">
            <w:pPr>
              <w:rPr>
                <w:rFonts w:ascii="Constantia" w:hAnsi="Constantia"/>
              </w:rPr>
            </w:pPr>
            <w:r w:rsidRPr="00E541B6">
              <w:rPr>
                <w:rFonts w:ascii="Constantia" w:hAnsi="Constantia"/>
              </w:rPr>
              <w:t xml:space="preserve">Högst </w:t>
            </w:r>
            <w:r w:rsidR="00547150">
              <w:rPr>
                <w:rFonts w:ascii="Constantia" w:hAnsi="Constantia"/>
              </w:rPr>
              <w:t>30</w:t>
            </w:r>
            <w:r w:rsidR="001E72FB">
              <w:rPr>
                <w:rFonts w:ascii="Constantia" w:hAnsi="Constantia"/>
              </w:rPr>
              <w:t xml:space="preserve"> dygn</w:t>
            </w:r>
            <w:r w:rsidRPr="00E541B6">
              <w:rPr>
                <w:rFonts w:ascii="Constantia" w:hAnsi="Constantia"/>
              </w:rPr>
              <w:t xml:space="preserve"> </w:t>
            </w:r>
            <w:r w:rsidR="00AA33EF">
              <w:rPr>
                <w:rFonts w:ascii="Constantia" w:hAnsi="Constantia"/>
              </w:rPr>
              <w:t xml:space="preserve">(raderas automatiskt efter 30 dygn) </w:t>
            </w:r>
            <w:r w:rsidRPr="00E541B6">
              <w:rPr>
                <w:rFonts w:ascii="Constantia" w:hAnsi="Constantia"/>
              </w:rPr>
              <w:t xml:space="preserve">utom när det finns okända personer som </w:t>
            </w:r>
            <w:r w:rsidR="001E72FB">
              <w:rPr>
                <w:rFonts w:ascii="Constantia" w:hAnsi="Constantia"/>
              </w:rPr>
              <w:t xml:space="preserve">utlöst larmet samt </w:t>
            </w:r>
            <w:r w:rsidRPr="00E541B6">
              <w:rPr>
                <w:rFonts w:ascii="Constantia" w:hAnsi="Constantia"/>
              </w:rPr>
              <w:t xml:space="preserve">uppträder suspekt eller försöker ta sig in i garage etc. I dessa fall sparas materialet </w:t>
            </w:r>
            <w:r w:rsidR="001E72FB">
              <w:rPr>
                <w:rFonts w:ascii="Constantia" w:hAnsi="Constantia"/>
              </w:rPr>
              <w:t>och överlämnas snarast möjligt till</w:t>
            </w:r>
            <w:r w:rsidRPr="00E541B6">
              <w:rPr>
                <w:rFonts w:ascii="Constantia" w:hAnsi="Constantia"/>
              </w:rPr>
              <w:t xml:space="preserve"> polisen (grannsamverkan).</w:t>
            </w:r>
            <w:r w:rsidR="00985E74" w:rsidRPr="00E541B6">
              <w:rPr>
                <w:rFonts w:ascii="Constantia" w:hAnsi="Constantia"/>
              </w:rPr>
              <w:t xml:space="preserve"> </w:t>
            </w:r>
            <w:r w:rsidR="00985E74">
              <w:rPr>
                <w:rFonts w:ascii="Constantia" w:hAnsi="Constantia"/>
              </w:rPr>
              <w:t>Det kan gå upp till en vecka innan lägenhetsägare vistas i det aktuella området för lämna sopor använda garaget.</w:t>
            </w:r>
          </w:p>
          <w:p w:rsidR="00D43DD8" w:rsidRPr="00817709" w:rsidRDefault="00D43DD8" w:rsidP="00BA3BE8">
            <w:pPr>
              <w:pStyle w:val="Liststycke"/>
              <w:rPr>
                <w:rFonts w:ascii="Constantia" w:hAnsi="Constantia"/>
                <w:b/>
              </w:rPr>
            </w:pPr>
          </w:p>
        </w:tc>
      </w:tr>
      <w:tr w:rsidR="00BA3BE8" w:rsidRPr="00817709" w:rsidTr="00B4544E">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9.</w:t>
            </w:r>
          </w:p>
        </w:tc>
        <w:tc>
          <w:tcPr>
            <w:tcW w:w="8500" w:type="dxa"/>
          </w:tcPr>
          <w:p w:rsidR="00BA3BE8" w:rsidRPr="00817709" w:rsidRDefault="00BA3BE8" w:rsidP="00C0403B">
            <w:pPr>
              <w:rPr>
                <w:rFonts w:ascii="Constantia" w:hAnsi="Constantia"/>
                <w:b/>
              </w:rPr>
            </w:pPr>
            <w:r w:rsidRPr="00817709">
              <w:rPr>
                <w:rFonts w:ascii="Constantia" w:hAnsi="Constantia"/>
                <w:b/>
              </w:rPr>
              <w:t xml:space="preserve">Vilka </w:t>
            </w:r>
            <w:r w:rsidR="00D43DD8">
              <w:rPr>
                <w:rFonts w:ascii="Constantia" w:hAnsi="Constantia"/>
                <w:b/>
              </w:rPr>
              <w:t xml:space="preserve">personer </w:t>
            </w:r>
            <w:r w:rsidRPr="00817709">
              <w:rPr>
                <w:rFonts w:ascii="Constantia" w:hAnsi="Constantia"/>
                <w:b/>
              </w:rPr>
              <w:t xml:space="preserve">kommer att få tillgång </w:t>
            </w:r>
            <w:r w:rsidR="00BF1001" w:rsidRPr="00817709">
              <w:rPr>
                <w:rFonts w:ascii="Constantia" w:hAnsi="Constantia"/>
                <w:b/>
              </w:rPr>
              <w:t xml:space="preserve">till </w:t>
            </w:r>
            <w:r w:rsidR="00BF1001">
              <w:rPr>
                <w:rFonts w:ascii="Constantia" w:hAnsi="Constantia"/>
                <w:b/>
              </w:rPr>
              <w:t>det</w:t>
            </w:r>
            <w:r w:rsidR="00C0403B">
              <w:rPr>
                <w:rFonts w:ascii="Constantia" w:hAnsi="Constantia"/>
                <w:b/>
              </w:rPr>
              <w:t xml:space="preserve"> inspelade </w:t>
            </w:r>
            <w:r w:rsidRPr="00817709">
              <w:rPr>
                <w:rFonts w:ascii="Constantia" w:hAnsi="Constantia"/>
                <w:b/>
              </w:rPr>
              <w:t xml:space="preserve">materialet? När </w:t>
            </w:r>
            <w:r w:rsidR="00D43DD8">
              <w:rPr>
                <w:rFonts w:ascii="Constantia" w:hAnsi="Constantia"/>
                <w:b/>
              </w:rPr>
              <w:t xml:space="preserve">får </w:t>
            </w:r>
            <w:r w:rsidRPr="00817709">
              <w:rPr>
                <w:rFonts w:ascii="Constantia" w:hAnsi="Constantia"/>
                <w:b/>
              </w:rPr>
              <w:t>de tillgång</w:t>
            </w:r>
            <w:r w:rsidR="00D43DD8">
              <w:rPr>
                <w:rFonts w:ascii="Constantia" w:hAnsi="Constantia"/>
                <w:b/>
              </w:rPr>
              <w:t xml:space="preserve"> till d</w:t>
            </w:r>
            <w:r w:rsidRPr="00817709">
              <w:rPr>
                <w:rFonts w:ascii="Constantia" w:hAnsi="Constantia"/>
                <w:b/>
              </w:rPr>
              <w:t xml:space="preserve">et? </w:t>
            </w:r>
          </w:p>
        </w:tc>
      </w:tr>
      <w:tr w:rsidR="00D43DD8" w:rsidRPr="00817709" w:rsidTr="009E2131">
        <w:tc>
          <w:tcPr>
            <w:tcW w:w="9062" w:type="dxa"/>
            <w:gridSpan w:val="2"/>
          </w:tcPr>
          <w:p w:rsidR="00D43DD8" w:rsidRPr="00E541B6" w:rsidRDefault="00561DE0" w:rsidP="00BF1001">
            <w:pPr>
              <w:rPr>
                <w:rFonts w:ascii="Constantia" w:hAnsi="Constantia"/>
              </w:rPr>
            </w:pPr>
            <w:r>
              <w:rPr>
                <w:rFonts w:ascii="Constantia" w:hAnsi="Constantia"/>
              </w:rPr>
              <w:t>Vice värd, ordförande, vice ordförande</w:t>
            </w:r>
            <w:r w:rsidR="00BF1001" w:rsidRPr="00E541B6">
              <w:rPr>
                <w:rFonts w:ascii="Constantia" w:hAnsi="Constantia"/>
              </w:rPr>
              <w:t xml:space="preserve"> och polisen (grannsamverkan) </w:t>
            </w:r>
            <w:r w:rsidR="00A60B9F">
              <w:rPr>
                <w:rFonts w:ascii="Constantia" w:hAnsi="Constantia"/>
              </w:rPr>
              <w:t>e</w:t>
            </w:r>
            <w:r w:rsidR="00BF1001" w:rsidRPr="00E541B6">
              <w:rPr>
                <w:rFonts w:ascii="Constantia" w:hAnsi="Constantia"/>
              </w:rPr>
              <w:t>fter att skadegörelse eller inbrottsförsök genomförts</w:t>
            </w:r>
          </w:p>
          <w:p w:rsidR="00D43DD8" w:rsidRPr="00817709" w:rsidRDefault="00D43DD8" w:rsidP="00BA3BE8">
            <w:pPr>
              <w:pStyle w:val="Liststycke"/>
              <w:rPr>
                <w:rFonts w:ascii="Constantia" w:hAnsi="Constantia"/>
                <w:b/>
              </w:rPr>
            </w:pPr>
          </w:p>
        </w:tc>
      </w:tr>
      <w:tr w:rsidR="00BA3BE8" w:rsidRPr="00817709" w:rsidTr="00B4544E">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10.</w:t>
            </w:r>
          </w:p>
        </w:tc>
        <w:tc>
          <w:tcPr>
            <w:tcW w:w="8500" w:type="dxa"/>
          </w:tcPr>
          <w:p w:rsidR="00BA3BE8" w:rsidRPr="00817709" w:rsidRDefault="00BA3BE8" w:rsidP="00BA3BE8">
            <w:pPr>
              <w:rPr>
                <w:rFonts w:ascii="Constantia" w:hAnsi="Constantia"/>
                <w:b/>
              </w:rPr>
            </w:pPr>
            <w:r w:rsidRPr="00817709">
              <w:rPr>
                <w:rFonts w:ascii="Constantia" w:hAnsi="Constantia"/>
                <w:b/>
              </w:rPr>
              <w:t>Hur kommer ni att skydda det inspelade materialet?</w:t>
            </w:r>
          </w:p>
        </w:tc>
      </w:tr>
      <w:tr w:rsidR="00D43DD8" w:rsidRPr="00817709" w:rsidTr="003A3FA6">
        <w:tc>
          <w:tcPr>
            <w:tcW w:w="9062" w:type="dxa"/>
            <w:gridSpan w:val="2"/>
          </w:tcPr>
          <w:p w:rsidR="00D43DD8" w:rsidRPr="00E541B6" w:rsidRDefault="00547150" w:rsidP="00BA3BE8">
            <w:pPr>
              <w:rPr>
                <w:rFonts w:ascii="Constantia" w:hAnsi="Constantia"/>
              </w:rPr>
            </w:pPr>
            <w:r>
              <w:rPr>
                <w:rFonts w:ascii="Constantia" w:hAnsi="Constantia"/>
              </w:rPr>
              <w:t>Inlåst i låsbart plåtskåp</w:t>
            </w:r>
          </w:p>
          <w:p w:rsidR="00D43DD8" w:rsidRPr="00817709" w:rsidRDefault="00D43DD8" w:rsidP="00BA3BE8">
            <w:pPr>
              <w:rPr>
                <w:rFonts w:ascii="Constantia" w:hAnsi="Constantia"/>
                <w:b/>
              </w:rPr>
            </w:pPr>
          </w:p>
        </w:tc>
      </w:tr>
      <w:tr w:rsidR="00BA3BE8" w:rsidRPr="00817709" w:rsidTr="00B4544E">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11.</w:t>
            </w:r>
          </w:p>
        </w:tc>
        <w:tc>
          <w:tcPr>
            <w:tcW w:w="8500" w:type="dxa"/>
          </w:tcPr>
          <w:p w:rsidR="00BA3BE8" w:rsidRPr="00817709" w:rsidRDefault="00BA3BE8" w:rsidP="00BA3BE8">
            <w:pPr>
              <w:rPr>
                <w:rFonts w:ascii="Constantia" w:hAnsi="Constantia"/>
                <w:b/>
              </w:rPr>
            </w:pPr>
            <w:r w:rsidRPr="00817709">
              <w:rPr>
                <w:rFonts w:ascii="Constantia" w:hAnsi="Constantia"/>
                <w:b/>
              </w:rPr>
              <w:t xml:space="preserve">Innan ni påbörjar bevakningen bör ni informera de boende om att föreningen överväger att påbörja kamerabevakning. Har någon av de boende haft synpunkter på att föreningen ska påbörja kamerabevakning? </w:t>
            </w:r>
          </w:p>
        </w:tc>
      </w:tr>
      <w:tr w:rsidR="00D43DD8" w:rsidRPr="00817709" w:rsidTr="005279B3">
        <w:tc>
          <w:tcPr>
            <w:tcW w:w="9062" w:type="dxa"/>
            <w:gridSpan w:val="2"/>
          </w:tcPr>
          <w:p w:rsidR="00D43DD8" w:rsidRPr="00E541B6" w:rsidRDefault="00BF1001" w:rsidP="00843E86">
            <w:pPr>
              <w:rPr>
                <w:rFonts w:ascii="Constantia" w:hAnsi="Constantia"/>
              </w:rPr>
            </w:pPr>
            <w:r w:rsidRPr="00E541B6">
              <w:rPr>
                <w:rFonts w:ascii="Constantia" w:hAnsi="Constantia"/>
              </w:rPr>
              <w:t>En enkätundersökning har geno0mförts och inga av lägenhetsägarna har haft något att invända mot kameraövervakningen</w:t>
            </w:r>
          </w:p>
          <w:p w:rsidR="00D43DD8" w:rsidRPr="00817709" w:rsidRDefault="00D43DD8" w:rsidP="00BA3BE8">
            <w:pPr>
              <w:pStyle w:val="Liststycke"/>
              <w:rPr>
                <w:rFonts w:ascii="Constantia" w:hAnsi="Constantia"/>
                <w:b/>
              </w:rPr>
            </w:pPr>
          </w:p>
        </w:tc>
      </w:tr>
      <w:tr w:rsidR="00BA3BE8" w:rsidRPr="00817709" w:rsidTr="00B4544E">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12.</w:t>
            </w:r>
          </w:p>
        </w:tc>
        <w:tc>
          <w:tcPr>
            <w:tcW w:w="8500" w:type="dxa"/>
          </w:tcPr>
          <w:p w:rsidR="00BA3BE8" w:rsidRPr="00817709" w:rsidRDefault="00BA3BE8" w:rsidP="00E7354D">
            <w:pPr>
              <w:rPr>
                <w:rFonts w:ascii="Constantia" w:hAnsi="Constantia"/>
                <w:b/>
              </w:rPr>
            </w:pPr>
            <w:r w:rsidRPr="00817709">
              <w:rPr>
                <w:rFonts w:ascii="Constantia" w:hAnsi="Constantia"/>
                <w:b/>
              </w:rPr>
              <w:t>Varför anser ni att behovet av kamerabevakning väger tyngre än intresset av att inte bli bevakade hos dem som bevakas? Beskriv så utförligt som möjligt. Försök att tänka er in i de bevakades situation</w:t>
            </w:r>
            <w:r w:rsidR="00E7354D">
              <w:rPr>
                <w:rFonts w:ascii="Constantia" w:hAnsi="Constantia"/>
                <w:b/>
              </w:rPr>
              <w:t xml:space="preserve"> om b</w:t>
            </w:r>
            <w:r w:rsidRPr="00817709">
              <w:rPr>
                <w:rFonts w:ascii="Constantia" w:hAnsi="Constantia"/>
                <w:b/>
              </w:rPr>
              <w:t>ostadsrättsföreningens styrelse ha</w:t>
            </w:r>
            <w:r w:rsidR="00E7354D">
              <w:rPr>
                <w:rFonts w:ascii="Constantia" w:hAnsi="Constantia"/>
                <w:b/>
              </w:rPr>
              <w:t>r</w:t>
            </w:r>
            <w:r w:rsidRPr="00817709">
              <w:rPr>
                <w:rFonts w:ascii="Constantia" w:hAnsi="Constantia"/>
                <w:b/>
              </w:rPr>
              <w:t xml:space="preserve"> tillgång till inspelat material på den aktuella ytan? </w:t>
            </w:r>
            <w:r w:rsidR="00D43DD8">
              <w:rPr>
                <w:rFonts w:ascii="Constantia" w:hAnsi="Constantia"/>
                <w:b/>
              </w:rPr>
              <w:t>(</w:t>
            </w:r>
            <w:r w:rsidRPr="00817709">
              <w:rPr>
                <w:rFonts w:ascii="Constantia" w:hAnsi="Constantia"/>
                <w:b/>
              </w:rPr>
              <w:t>Se information om olika ytor.</w:t>
            </w:r>
            <w:r w:rsidR="00D43DD8">
              <w:rPr>
                <w:rFonts w:ascii="Constantia" w:hAnsi="Constantia"/>
                <w:b/>
              </w:rPr>
              <w:t>)</w:t>
            </w:r>
          </w:p>
        </w:tc>
      </w:tr>
      <w:tr w:rsidR="00D43DD8" w:rsidRPr="00817709" w:rsidTr="00486300">
        <w:tc>
          <w:tcPr>
            <w:tcW w:w="9062" w:type="dxa"/>
            <w:gridSpan w:val="2"/>
          </w:tcPr>
          <w:p w:rsidR="00D43DD8" w:rsidRPr="00E541B6" w:rsidRDefault="00843E86" w:rsidP="00BA3BE8">
            <w:pPr>
              <w:rPr>
                <w:rFonts w:ascii="Constantia" w:hAnsi="Constantia"/>
              </w:rPr>
            </w:pPr>
            <w:r w:rsidRPr="00E541B6">
              <w:rPr>
                <w:rFonts w:ascii="Constantia" w:hAnsi="Constantia"/>
              </w:rPr>
              <w:t xml:space="preserve">Till det bevakade området </w:t>
            </w:r>
            <w:r w:rsidR="00A60B9F">
              <w:rPr>
                <w:rFonts w:ascii="Constantia" w:hAnsi="Constantia"/>
              </w:rPr>
              <w:t>behöver</w:t>
            </w:r>
            <w:r w:rsidRPr="00E541B6">
              <w:rPr>
                <w:rFonts w:ascii="Constantia" w:hAnsi="Constantia"/>
              </w:rPr>
              <w:t xml:space="preserve"> endast boende ha tillgång till. Anhöriga och vårdpersonal kan passera </w:t>
            </w:r>
            <w:r w:rsidR="00DA15AB">
              <w:rPr>
                <w:rFonts w:ascii="Constantia" w:hAnsi="Constantia"/>
              </w:rPr>
              <w:t xml:space="preserve">en </w:t>
            </w:r>
            <w:r w:rsidR="00E73955">
              <w:rPr>
                <w:rFonts w:ascii="Constantia" w:hAnsi="Constantia"/>
              </w:rPr>
              <w:t>liten</w:t>
            </w:r>
            <w:bookmarkStart w:id="0" w:name="_GoBack"/>
            <w:bookmarkEnd w:id="0"/>
            <w:r w:rsidR="00DA15AB">
              <w:rPr>
                <w:rFonts w:ascii="Constantia" w:hAnsi="Constantia"/>
              </w:rPr>
              <w:t xml:space="preserve"> del av </w:t>
            </w:r>
            <w:r w:rsidRPr="00E541B6">
              <w:rPr>
                <w:rFonts w:ascii="Constantia" w:hAnsi="Constantia"/>
              </w:rPr>
              <w:t>området på dagtid</w:t>
            </w:r>
            <w:r w:rsidR="00E73955">
              <w:rPr>
                <w:rFonts w:ascii="Constantia" w:hAnsi="Constantia"/>
              </w:rPr>
              <w:t>, besöksparkeringen</w:t>
            </w:r>
            <w:r w:rsidRPr="00E541B6">
              <w:rPr>
                <w:rFonts w:ascii="Constantia" w:hAnsi="Constantia"/>
              </w:rPr>
              <w:t xml:space="preserve">. Under tid då bevakningen sker så är det </w:t>
            </w:r>
            <w:r w:rsidR="001E72FB">
              <w:rPr>
                <w:rFonts w:ascii="Constantia" w:hAnsi="Constantia"/>
              </w:rPr>
              <w:t xml:space="preserve">synnerligen </w:t>
            </w:r>
            <w:r w:rsidRPr="00E541B6">
              <w:rPr>
                <w:rFonts w:ascii="Constantia" w:hAnsi="Constantia"/>
              </w:rPr>
              <w:t xml:space="preserve">ovanligt att någon anhörig eller vårdpersonal passerar det bevakade området. Behovet att skydda lägenhetsägarens egendom, bilar mm väger tyngre än att någon besökande eller boende blir kortvarigt bevakad. </w:t>
            </w:r>
          </w:p>
          <w:p w:rsidR="00D43DD8" w:rsidRPr="00817709" w:rsidRDefault="00D43DD8" w:rsidP="00BA3BE8">
            <w:pPr>
              <w:rPr>
                <w:rFonts w:ascii="Constantia" w:hAnsi="Constantia"/>
                <w:b/>
              </w:rPr>
            </w:pPr>
          </w:p>
        </w:tc>
      </w:tr>
      <w:tr w:rsidR="00BA3BE8" w:rsidRPr="00817709" w:rsidTr="00B4544E">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13.</w:t>
            </w:r>
          </w:p>
        </w:tc>
        <w:tc>
          <w:tcPr>
            <w:tcW w:w="8500" w:type="dxa"/>
          </w:tcPr>
          <w:p w:rsidR="00BA3BE8" w:rsidRPr="00817709" w:rsidRDefault="00BA3BE8" w:rsidP="00BA3BE8">
            <w:pPr>
              <w:rPr>
                <w:rFonts w:ascii="Constantia" w:hAnsi="Constantia"/>
                <w:b/>
              </w:rPr>
            </w:pPr>
            <w:r w:rsidRPr="00817709">
              <w:rPr>
                <w:rFonts w:ascii="Constantia" w:hAnsi="Constantia"/>
                <w:b/>
              </w:rPr>
              <w:t>Hur kommer ni att informera dem som bevakas?</w:t>
            </w:r>
          </w:p>
        </w:tc>
      </w:tr>
      <w:tr w:rsidR="00D43DD8" w:rsidRPr="00817709" w:rsidTr="00F84952">
        <w:tc>
          <w:tcPr>
            <w:tcW w:w="9062" w:type="dxa"/>
            <w:gridSpan w:val="2"/>
          </w:tcPr>
          <w:p w:rsidR="00D43DD8" w:rsidRPr="00E541B6" w:rsidRDefault="00843E86" w:rsidP="00843E86">
            <w:pPr>
              <w:rPr>
                <w:rFonts w:ascii="Constantia" w:hAnsi="Constantia"/>
              </w:rPr>
            </w:pPr>
            <w:r w:rsidRPr="00E541B6">
              <w:rPr>
                <w:rFonts w:ascii="Constantia" w:hAnsi="Constantia"/>
              </w:rPr>
              <w:t xml:space="preserve">Anslag och informationstavla </w:t>
            </w:r>
          </w:p>
          <w:p w:rsidR="00D43DD8" w:rsidRPr="00817709" w:rsidRDefault="00D43DD8" w:rsidP="00BA3BE8">
            <w:pPr>
              <w:pStyle w:val="Liststycke"/>
              <w:rPr>
                <w:rFonts w:ascii="Constantia" w:hAnsi="Constantia"/>
                <w:b/>
              </w:rPr>
            </w:pPr>
          </w:p>
        </w:tc>
      </w:tr>
      <w:tr w:rsidR="00BA3BE8" w:rsidRPr="00817709" w:rsidTr="00BA3BE8">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14.</w:t>
            </w:r>
          </w:p>
        </w:tc>
        <w:tc>
          <w:tcPr>
            <w:tcW w:w="8500" w:type="dxa"/>
          </w:tcPr>
          <w:p w:rsidR="00BA3BE8" w:rsidRPr="00817709" w:rsidRDefault="00BA3BE8" w:rsidP="00BA3BE8">
            <w:pPr>
              <w:rPr>
                <w:rFonts w:ascii="Constantia" w:hAnsi="Constantia"/>
                <w:b/>
              </w:rPr>
            </w:pPr>
            <w:r w:rsidRPr="00817709">
              <w:rPr>
                <w:rFonts w:ascii="Constantia" w:hAnsi="Constantia"/>
                <w:b/>
              </w:rPr>
              <w:t xml:space="preserve">Har ni rutiner för att hantera de bevakades rättigheter enligt GDPR? </w:t>
            </w:r>
          </w:p>
        </w:tc>
      </w:tr>
      <w:tr w:rsidR="00D43DD8" w:rsidRPr="00817709" w:rsidTr="00EF571F">
        <w:tc>
          <w:tcPr>
            <w:tcW w:w="9062" w:type="dxa"/>
            <w:gridSpan w:val="2"/>
          </w:tcPr>
          <w:p w:rsidR="00D43DD8" w:rsidRPr="00E541B6" w:rsidRDefault="00843E86" w:rsidP="00843E86">
            <w:pPr>
              <w:rPr>
                <w:rFonts w:ascii="Constantia" w:hAnsi="Constantia"/>
              </w:rPr>
            </w:pPr>
            <w:r w:rsidRPr="00E541B6">
              <w:rPr>
                <w:rFonts w:ascii="Constantia" w:hAnsi="Constantia"/>
              </w:rPr>
              <w:t>En plan enligt GDPR finns upprättad</w:t>
            </w:r>
          </w:p>
          <w:p w:rsidR="00D43DD8" w:rsidRPr="00817709" w:rsidRDefault="00D43DD8" w:rsidP="00D43DD8">
            <w:pPr>
              <w:pStyle w:val="Liststycke"/>
              <w:rPr>
                <w:rFonts w:ascii="Constantia" w:hAnsi="Constantia"/>
                <w:b/>
              </w:rPr>
            </w:pPr>
          </w:p>
        </w:tc>
      </w:tr>
      <w:tr w:rsidR="00BA3BE8" w:rsidRPr="00817709" w:rsidTr="00B4544E">
        <w:tc>
          <w:tcPr>
            <w:tcW w:w="562" w:type="dxa"/>
          </w:tcPr>
          <w:p w:rsidR="00BA3BE8" w:rsidRPr="00817709" w:rsidRDefault="00BA3BE8" w:rsidP="00BA3BE8">
            <w:pPr>
              <w:spacing w:after="100" w:afterAutospacing="1" w:line="276" w:lineRule="auto"/>
              <w:rPr>
                <w:rFonts w:ascii="Constantia" w:hAnsi="Constantia"/>
                <w:b/>
              </w:rPr>
            </w:pPr>
            <w:r w:rsidRPr="00817709">
              <w:rPr>
                <w:rFonts w:ascii="Constantia" w:hAnsi="Constantia"/>
                <w:b/>
              </w:rPr>
              <w:t>15</w:t>
            </w:r>
            <w:r w:rsidR="00D43DD8">
              <w:rPr>
                <w:rFonts w:ascii="Constantia" w:hAnsi="Constantia"/>
                <w:b/>
              </w:rPr>
              <w:t>.</w:t>
            </w:r>
          </w:p>
        </w:tc>
        <w:tc>
          <w:tcPr>
            <w:tcW w:w="8500" w:type="dxa"/>
          </w:tcPr>
          <w:p w:rsidR="00BA3BE8" w:rsidRPr="00817709" w:rsidRDefault="00BA3BE8" w:rsidP="00BA3BE8">
            <w:pPr>
              <w:rPr>
                <w:rFonts w:ascii="Constantia" w:hAnsi="Constantia"/>
                <w:b/>
              </w:rPr>
            </w:pPr>
            <w:r w:rsidRPr="00817709">
              <w:rPr>
                <w:rFonts w:ascii="Constantia" w:hAnsi="Constantia"/>
                <w:b/>
              </w:rPr>
              <w:t>Övriga överväganden eller noteringar?</w:t>
            </w:r>
          </w:p>
        </w:tc>
      </w:tr>
      <w:tr w:rsidR="00D43DD8" w:rsidRPr="00817709" w:rsidTr="00C63A73">
        <w:trPr>
          <w:trHeight w:val="628"/>
        </w:trPr>
        <w:tc>
          <w:tcPr>
            <w:tcW w:w="9062" w:type="dxa"/>
            <w:gridSpan w:val="2"/>
          </w:tcPr>
          <w:p w:rsidR="00D43DD8" w:rsidRPr="00817709" w:rsidRDefault="00D43DD8" w:rsidP="00BA3BE8">
            <w:pPr>
              <w:rPr>
                <w:rFonts w:ascii="Constantia" w:hAnsi="Constantia"/>
                <w:b/>
              </w:rPr>
            </w:pPr>
          </w:p>
        </w:tc>
      </w:tr>
    </w:tbl>
    <w:p w:rsidR="00817709" w:rsidRPr="00817709" w:rsidRDefault="00817709" w:rsidP="00DA15AB">
      <w:pPr>
        <w:spacing w:after="100" w:afterAutospacing="1" w:line="276" w:lineRule="auto"/>
        <w:rPr>
          <w:rFonts w:ascii="Constantia" w:hAnsi="Constantia"/>
          <w:b/>
        </w:rPr>
      </w:pPr>
    </w:p>
    <w:sectPr w:rsidR="00817709" w:rsidRPr="00817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26C0"/>
    <w:multiLevelType w:val="hybridMultilevel"/>
    <w:tmpl w:val="C08C4D94"/>
    <w:lvl w:ilvl="0" w:tplc="041D000F">
      <w:start w:val="1"/>
      <w:numFmt w:val="decimal"/>
      <w:lvlText w:val="%1."/>
      <w:lvlJc w:val="left"/>
      <w:pPr>
        <w:ind w:left="92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94"/>
    <w:rsid w:val="00160194"/>
    <w:rsid w:val="001E72FB"/>
    <w:rsid w:val="004751EF"/>
    <w:rsid w:val="004F50B8"/>
    <w:rsid w:val="0050731E"/>
    <w:rsid w:val="00547150"/>
    <w:rsid w:val="00561DE0"/>
    <w:rsid w:val="005C3DA3"/>
    <w:rsid w:val="007839C2"/>
    <w:rsid w:val="00817709"/>
    <w:rsid w:val="00843E86"/>
    <w:rsid w:val="00931675"/>
    <w:rsid w:val="00985E74"/>
    <w:rsid w:val="00A60B9F"/>
    <w:rsid w:val="00A658E6"/>
    <w:rsid w:val="00AA33EF"/>
    <w:rsid w:val="00BA3BE8"/>
    <w:rsid w:val="00BF1001"/>
    <w:rsid w:val="00C0403B"/>
    <w:rsid w:val="00C93251"/>
    <w:rsid w:val="00D43DD8"/>
    <w:rsid w:val="00DA15AB"/>
    <w:rsid w:val="00E541B6"/>
    <w:rsid w:val="00E7354D"/>
    <w:rsid w:val="00E73955"/>
    <w:rsid w:val="00E847E9"/>
    <w:rsid w:val="00EE6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39718-F757-4D94-84D5-56B3E2E2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19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60194"/>
    <w:pPr>
      <w:ind w:left="720"/>
      <w:contextualSpacing/>
    </w:pPr>
  </w:style>
  <w:style w:type="table" w:styleId="Tabellrutnt">
    <w:name w:val="Table Grid"/>
    <w:basedOn w:val="Normaltabell"/>
    <w:uiPriority w:val="39"/>
    <w:rsid w:val="00C9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847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84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753</Words>
  <Characters>3997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Datainspektionen</Company>
  <LinksUpToDate>false</LinksUpToDate>
  <CharactersWithSpaces>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Wadman</dc:creator>
  <cp:keywords/>
  <dc:description/>
  <cp:lastModifiedBy>Admin</cp:lastModifiedBy>
  <cp:revision>8</cp:revision>
  <cp:lastPrinted>2020-06-01T18:03:00Z</cp:lastPrinted>
  <dcterms:created xsi:type="dcterms:W3CDTF">2020-06-01T18:04:00Z</dcterms:created>
  <dcterms:modified xsi:type="dcterms:W3CDTF">2021-04-30T15:08:00Z</dcterms:modified>
</cp:coreProperties>
</file>